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9B68B" w14:textId="3E9A8BE4" w:rsidR="00617B4A" w:rsidRPr="00EA40B4" w:rsidRDefault="00790D9D" w:rsidP="002154B2">
      <w:pPr>
        <w:jc w:val="both"/>
        <w:rPr>
          <w:b/>
          <w:bCs/>
          <w:lang w:val="en-US"/>
        </w:rPr>
      </w:pPr>
      <w:r w:rsidRPr="00EA40B4">
        <w:rPr>
          <w:b/>
          <w:bCs/>
          <w:lang w:val="en-US"/>
        </w:rPr>
        <w:t xml:space="preserve">Title: </w:t>
      </w:r>
      <w:r w:rsidR="009D6138" w:rsidRPr="00EA40B4">
        <w:rPr>
          <w:b/>
          <w:bCs/>
          <w:lang w:val="en-US"/>
        </w:rPr>
        <w:t>Development</w:t>
      </w:r>
      <w:r w:rsidR="00177536" w:rsidRPr="00EA40B4">
        <w:rPr>
          <w:b/>
          <w:bCs/>
          <w:lang w:val="en-US"/>
        </w:rPr>
        <w:t xml:space="preserve"> of functional cations for self-assembled low-dimensional perovskite quantum wells.</w:t>
      </w:r>
    </w:p>
    <w:p w14:paraId="541A3CEF" w14:textId="04AF9ADF" w:rsidR="00823A7A" w:rsidRPr="001B3574" w:rsidRDefault="00823A7A" w:rsidP="002154B2">
      <w:pPr>
        <w:jc w:val="both"/>
        <w:rPr>
          <w:u w:val="single"/>
          <w:lang w:val="en-US"/>
        </w:rPr>
      </w:pPr>
      <w:r w:rsidRPr="001B3574">
        <w:rPr>
          <w:u w:val="single"/>
          <w:lang w:val="en-US"/>
        </w:rPr>
        <w:t>Research project</w:t>
      </w:r>
    </w:p>
    <w:p w14:paraId="169E29C4" w14:textId="4A636223" w:rsidR="00177536" w:rsidRDefault="00177536" w:rsidP="002C0AA5">
      <w:pPr>
        <w:jc w:val="both"/>
        <w:rPr>
          <w:lang w:val="en-US"/>
        </w:rPr>
      </w:pPr>
      <w:r>
        <w:rPr>
          <w:lang w:val="en-US"/>
        </w:rPr>
        <w:t>Low-dimensional perovskite</w:t>
      </w:r>
      <w:r w:rsidR="001B3574">
        <w:rPr>
          <w:lang w:val="en-US"/>
        </w:rPr>
        <w:t xml:space="preserve"> semiconductors</w:t>
      </w:r>
      <w:r>
        <w:rPr>
          <w:lang w:val="en-US"/>
        </w:rPr>
        <w:t xml:space="preserve"> are attracting increasing interest for application in photovoltaic and photonics. The target of the project is to develop advanced perovskite quantum wells where the organic cations are not only limited to </w:t>
      </w:r>
      <w:r w:rsidR="009D6138">
        <w:rPr>
          <w:lang w:val="en-US"/>
        </w:rPr>
        <w:t>the typical</w:t>
      </w:r>
      <w:r>
        <w:rPr>
          <w:lang w:val="en-US"/>
        </w:rPr>
        <w:t xml:space="preserve"> templating and structural role, but actively participate in the energetic landscape of the material enhancing the </w:t>
      </w:r>
      <w:r w:rsidR="009D6138">
        <w:rPr>
          <w:lang w:val="en-US"/>
        </w:rPr>
        <w:t>electronic and luminescent properties</w:t>
      </w:r>
      <w:r w:rsidR="00B91228">
        <w:rPr>
          <w:lang w:val="en-US"/>
        </w:rPr>
        <w:t>, also allowing the modulation of the type of band alignment of the quantum well</w:t>
      </w:r>
      <w:r w:rsidR="009D6138">
        <w:rPr>
          <w:lang w:val="en-US"/>
        </w:rPr>
        <w:t>. To reach this goal, this project</w:t>
      </w:r>
      <w:r w:rsidR="009D6138" w:rsidRPr="009D6138">
        <w:rPr>
          <w:lang w:val="en-US"/>
        </w:rPr>
        <w:t xml:space="preserve"> will develop a</w:t>
      </w:r>
      <w:r w:rsidR="009D6138">
        <w:rPr>
          <w:lang w:val="en-US"/>
        </w:rPr>
        <w:t xml:space="preserve"> </w:t>
      </w:r>
      <w:r w:rsidR="009D6138" w:rsidRPr="009D6138">
        <w:rPr>
          <w:lang w:val="en-US"/>
        </w:rPr>
        <w:t xml:space="preserve">logic-driven strategy for the design of </w:t>
      </w:r>
      <w:r w:rsidR="009D6138" w:rsidRPr="009D6138">
        <w:rPr>
          <w:rFonts w:ascii="Cambria Math" w:hAnsi="Cambria Math" w:cs="Cambria Math"/>
          <w:lang w:val="en-US"/>
        </w:rPr>
        <w:t>𝜋</w:t>
      </w:r>
      <w:r w:rsidR="009D6138" w:rsidRPr="009D6138">
        <w:rPr>
          <w:lang w:val="en-US"/>
        </w:rPr>
        <w:t>-conjugated functional</w:t>
      </w:r>
      <w:r w:rsidR="009D6138">
        <w:rPr>
          <w:lang w:val="en-US"/>
        </w:rPr>
        <w:t xml:space="preserve"> </w:t>
      </w:r>
      <w:r w:rsidR="009D6138" w:rsidRPr="009D6138">
        <w:rPr>
          <w:lang w:val="en-US"/>
        </w:rPr>
        <w:t>cations with semiconducting properties also encoding the</w:t>
      </w:r>
      <w:r w:rsidR="009D6138">
        <w:rPr>
          <w:lang w:val="en-US"/>
        </w:rPr>
        <w:t xml:space="preserve"> </w:t>
      </w:r>
      <w:r w:rsidR="009D6138" w:rsidRPr="009D6138">
        <w:rPr>
          <w:lang w:val="en-US"/>
        </w:rPr>
        <w:t>structural characteristics and atomistic interactions necessary to</w:t>
      </w:r>
      <w:r w:rsidR="009D6138">
        <w:rPr>
          <w:lang w:val="en-US"/>
        </w:rPr>
        <w:t xml:space="preserve"> </w:t>
      </w:r>
      <w:r w:rsidR="009D6138" w:rsidRPr="009D6138">
        <w:rPr>
          <w:lang w:val="en-US"/>
        </w:rPr>
        <w:t>drive the controlled supramolecular assembly of the hybrid</w:t>
      </w:r>
      <w:r w:rsidR="009D6138">
        <w:rPr>
          <w:lang w:val="en-US"/>
        </w:rPr>
        <w:t xml:space="preserve"> perovskite semiconductor.</w:t>
      </w:r>
      <w:r w:rsidR="00D47274">
        <w:rPr>
          <w:lang w:val="en-US"/>
        </w:rPr>
        <w:t xml:space="preserve"> The work will be </w:t>
      </w:r>
      <w:r w:rsidR="002C0AA5">
        <w:rPr>
          <w:lang w:val="en-US"/>
        </w:rPr>
        <w:t>performed</w:t>
      </w:r>
      <w:r w:rsidR="00D47274">
        <w:rPr>
          <w:lang w:val="en-US"/>
        </w:rPr>
        <w:t xml:space="preserve"> in the framework of the ERC-STG project “</w:t>
      </w:r>
      <w:r w:rsidR="002C0AA5" w:rsidRPr="002C0AA5">
        <w:rPr>
          <w:lang w:val="en-US"/>
        </w:rPr>
        <w:t>SUpramolecularly engineered functional PERovskite quantum wells</w:t>
      </w:r>
      <w:r w:rsidR="002C0AA5">
        <w:rPr>
          <w:lang w:val="en-US"/>
        </w:rPr>
        <w:t xml:space="preserve">” (SUPER) in synergy with advanced spectroscopic and structural characterization and device engineering, aiming at the development of a </w:t>
      </w:r>
      <w:r w:rsidR="002C0AA5" w:rsidRPr="002C0AA5">
        <w:rPr>
          <w:lang w:val="en-US"/>
        </w:rPr>
        <w:t>hybrid material platform fully exploiting</w:t>
      </w:r>
      <w:r w:rsidR="002C0AA5">
        <w:rPr>
          <w:lang w:val="en-US"/>
        </w:rPr>
        <w:t xml:space="preserve"> </w:t>
      </w:r>
      <w:r w:rsidR="002C0AA5" w:rsidRPr="002C0AA5">
        <w:rPr>
          <w:lang w:val="en-US"/>
        </w:rPr>
        <w:t>synergistic interactions between the organic and inorganic sublattices with an unprecedented level of sophistication</w:t>
      </w:r>
      <w:r w:rsidR="002C0AA5">
        <w:rPr>
          <w:lang w:val="en-US"/>
        </w:rPr>
        <w:t>.</w:t>
      </w:r>
    </w:p>
    <w:p w14:paraId="74D2300F" w14:textId="43AF3211" w:rsidR="00823A7A" w:rsidRPr="001B3574" w:rsidRDefault="00823A7A" w:rsidP="002154B2">
      <w:pPr>
        <w:jc w:val="both"/>
        <w:rPr>
          <w:u w:val="single"/>
          <w:lang w:val="en-US"/>
        </w:rPr>
      </w:pPr>
      <w:r w:rsidRPr="001B3574">
        <w:rPr>
          <w:u w:val="single"/>
          <w:lang w:val="en-US"/>
        </w:rPr>
        <w:t>Workflow of activities</w:t>
      </w:r>
    </w:p>
    <w:p w14:paraId="3398A21F" w14:textId="718A33DC" w:rsidR="00B91228" w:rsidRDefault="00C042D8" w:rsidP="002E614B">
      <w:pPr>
        <w:jc w:val="both"/>
        <w:rPr>
          <w:lang w:val="en-US"/>
        </w:rPr>
      </w:pPr>
      <w:r w:rsidRPr="00790D9D">
        <w:rPr>
          <w:lang w:val="en-US"/>
        </w:rPr>
        <w:t>The experimental work will</w:t>
      </w:r>
      <w:r w:rsidR="00EC3606" w:rsidRPr="00790D9D">
        <w:rPr>
          <w:lang w:val="en-US"/>
        </w:rPr>
        <w:t xml:space="preserve"> follow this workflow: a) </w:t>
      </w:r>
      <w:r w:rsidR="00B91228" w:rsidRPr="00B91228">
        <w:rPr>
          <w:lang w:val="en-US"/>
        </w:rPr>
        <w:t>design of conjugated templating cations</w:t>
      </w:r>
      <w:r w:rsidR="00EA40B4">
        <w:rPr>
          <w:lang w:val="en-US"/>
        </w:rPr>
        <w:t xml:space="preserve"> with the desired HOMO-LUMO levels</w:t>
      </w:r>
      <w:r w:rsidR="00B91228">
        <w:rPr>
          <w:lang w:val="en-US"/>
        </w:rPr>
        <w:t>,</w:t>
      </w:r>
      <w:r w:rsidR="00B91228" w:rsidRPr="00B91228">
        <w:rPr>
          <w:lang w:val="en-US"/>
        </w:rPr>
        <w:t xml:space="preserve"> </w:t>
      </w:r>
      <w:r w:rsidR="00B91228">
        <w:rPr>
          <w:lang w:val="en-US"/>
        </w:rPr>
        <w:t>taking</w:t>
      </w:r>
      <w:r w:rsidR="00B91228" w:rsidRPr="00B91228">
        <w:rPr>
          <w:lang w:val="en-US"/>
        </w:rPr>
        <w:t xml:space="preserve"> into account the strict</w:t>
      </w:r>
      <w:r w:rsidR="00B91228">
        <w:rPr>
          <w:lang w:val="en-US"/>
        </w:rPr>
        <w:t xml:space="preserve"> </w:t>
      </w:r>
      <w:r w:rsidR="00B91228" w:rsidRPr="00B91228">
        <w:rPr>
          <w:lang w:val="en-US"/>
        </w:rPr>
        <w:t>geometrical requirements on the molecular cross section imposed by the inorganic framework</w:t>
      </w:r>
      <w:r w:rsidR="00B91228">
        <w:rPr>
          <w:lang w:val="en-US"/>
        </w:rPr>
        <w:t xml:space="preserve"> of the perovskite</w:t>
      </w:r>
      <w:r w:rsidR="005E51EB">
        <w:rPr>
          <w:lang w:val="en-US"/>
        </w:rPr>
        <w:t xml:space="preserve">; b) synthesis of molecular rod semiconductors with conjugated cores based on </w:t>
      </w:r>
      <w:r w:rsidR="005E51EB" w:rsidRPr="005E51EB">
        <w:rPr>
          <w:lang w:val="en-US"/>
        </w:rPr>
        <w:t>axial rods</w:t>
      </w:r>
      <w:r w:rsidR="005E51EB">
        <w:rPr>
          <w:lang w:val="en-US"/>
        </w:rPr>
        <w:t xml:space="preserve"> (e.g. </w:t>
      </w:r>
      <w:r w:rsidR="005E51EB" w:rsidRPr="005E51EB">
        <w:rPr>
          <w:lang w:val="en-US"/>
        </w:rPr>
        <w:t>p-</w:t>
      </w:r>
      <w:r w:rsidR="005E51EB">
        <w:rPr>
          <w:lang w:val="en-US"/>
        </w:rPr>
        <w:t>o</w:t>
      </w:r>
      <w:r w:rsidR="005E51EB" w:rsidRPr="005E51EB">
        <w:rPr>
          <w:lang w:val="en-US"/>
        </w:rPr>
        <w:t>ligophenylenes</w:t>
      </w:r>
      <w:r w:rsidR="005E51EB">
        <w:rPr>
          <w:lang w:val="en-US"/>
        </w:rPr>
        <w:t xml:space="preserve">, </w:t>
      </w:r>
      <w:r w:rsidR="005E51EB" w:rsidRPr="005E51EB">
        <w:rPr>
          <w:lang w:val="en-US"/>
        </w:rPr>
        <w:t>phenyleneacetylenes</w:t>
      </w:r>
      <w:r w:rsidR="005E51EB">
        <w:rPr>
          <w:lang w:val="en-US"/>
        </w:rPr>
        <w:t xml:space="preserve">), </w:t>
      </w:r>
      <w:r w:rsidR="005E51EB" w:rsidRPr="005E51EB">
        <w:rPr>
          <w:lang w:val="en-US"/>
        </w:rPr>
        <w:t>zig-zag molecular rods</w:t>
      </w:r>
      <w:r w:rsidR="005E51EB">
        <w:rPr>
          <w:lang w:val="en-US"/>
        </w:rPr>
        <w:t xml:space="preserve"> (</w:t>
      </w:r>
      <w:r w:rsidR="002E614B">
        <w:rPr>
          <w:lang w:val="en-US"/>
        </w:rPr>
        <w:t>e.g. o</w:t>
      </w:r>
      <w:r w:rsidR="002E614B" w:rsidRPr="002E614B">
        <w:rPr>
          <w:lang w:val="en-US"/>
        </w:rPr>
        <w:t>ligofluorenes</w:t>
      </w:r>
      <w:r w:rsidR="002E614B">
        <w:rPr>
          <w:lang w:val="en-US"/>
        </w:rPr>
        <w:t xml:space="preserve">, oligothiophenes) and </w:t>
      </w:r>
      <w:r w:rsidR="002E614B" w:rsidRPr="002E614B">
        <w:rPr>
          <w:lang w:val="en-US"/>
        </w:rPr>
        <w:t>co-oligomers of axial and zig-zag modules</w:t>
      </w:r>
      <w:r w:rsidR="002E614B">
        <w:rPr>
          <w:lang w:val="en-US"/>
        </w:rPr>
        <w:t xml:space="preserve"> (e.g. </w:t>
      </w:r>
      <w:r w:rsidR="002E614B" w:rsidRPr="002E614B">
        <w:rPr>
          <w:lang w:val="en-US"/>
        </w:rPr>
        <w:t>oligo(p</w:t>
      </w:r>
      <w:r w:rsidR="002E614B">
        <w:rPr>
          <w:lang w:val="en-US"/>
        </w:rPr>
        <w:t>-</w:t>
      </w:r>
      <w:r w:rsidR="002E614B" w:rsidRPr="002E614B">
        <w:rPr>
          <w:lang w:val="en-US"/>
        </w:rPr>
        <w:t>phenylene</w:t>
      </w:r>
      <w:r w:rsidR="002E614B">
        <w:rPr>
          <w:lang w:val="en-US"/>
        </w:rPr>
        <w:t xml:space="preserve"> </w:t>
      </w:r>
      <w:r w:rsidR="002E614B" w:rsidRPr="002E614B">
        <w:rPr>
          <w:lang w:val="en-US"/>
        </w:rPr>
        <w:t>vinylene</w:t>
      </w:r>
      <w:r w:rsidR="002E614B">
        <w:rPr>
          <w:lang w:val="en-US"/>
        </w:rPr>
        <w:t>) (PPVs) and t</w:t>
      </w:r>
      <w:r w:rsidR="002E614B" w:rsidRPr="002E614B">
        <w:rPr>
          <w:lang w:val="en-US"/>
        </w:rPr>
        <w:t>hiophene/phenylene co-oligomers</w:t>
      </w:r>
      <w:r w:rsidR="002E614B">
        <w:rPr>
          <w:lang w:val="en-US"/>
        </w:rPr>
        <w:t xml:space="preserve"> (TPCOs)); c) engineering of the substituents type and position to adjust the optoelectronic and self-assembling properties; d) engineering of the linker unit (</w:t>
      </w:r>
      <w:r w:rsidR="002E614B" w:rsidRPr="002E614B">
        <w:rPr>
          <w:lang w:val="en-US"/>
        </w:rPr>
        <w:t>position, length and flexibility</w:t>
      </w:r>
      <w:r w:rsidR="002E614B">
        <w:rPr>
          <w:lang w:val="en-US"/>
        </w:rPr>
        <w:t xml:space="preserve">, </w:t>
      </w:r>
      <w:r w:rsidR="002E614B" w:rsidRPr="002E614B">
        <w:rPr>
          <w:lang w:val="en-US"/>
        </w:rPr>
        <w:t>type of tethering unit</w:t>
      </w:r>
      <w:r w:rsidR="002E614B">
        <w:rPr>
          <w:lang w:val="en-US"/>
        </w:rPr>
        <w:t xml:space="preserve">, charge density) to adjust the binding character of the cation to the inorganic framework of the perovskite; </w:t>
      </w:r>
      <w:r w:rsidR="001F268B">
        <w:rPr>
          <w:lang w:val="en-US"/>
        </w:rPr>
        <w:t>e</w:t>
      </w:r>
      <w:r w:rsidR="002E614B">
        <w:rPr>
          <w:lang w:val="en-US"/>
        </w:rPr>
        <w:t>)</w:t>
      </w:r>
      <w:r w:rsidR="001F268B">
        <w:rPr>
          <w:lang w:val="en-US"/>
        </w:rPr>
        <w:t xml:space="preserve"> layered </w:t>
      </w:r>
      <w:r w:rsidR="002E614B">
        <w:rPr>
          <w:lang w:val="en-US"/>
        </w:rPr>
        <w:t>perovskite synthesis employing the newly developed functional cations.</w:t>
      </w:r>
    </w:p>
    <w:p w14:paraId="5DF46E0A" w14:textId="34311729" w:rsidR="001B3574" w:rsidRPr="001B3574" w:rsidRDefault="001B3574" w:rsidP="002E614B">
      <w:pPr>
        <w:jc w:val="both"/>
        <w:rPr>
          <w:u w:val="single"/>
          <w:lang w:val="en-US"/>
        </w:rPr>
      </w:pPr>
      <w:r w:rsidRPr="001B3574">
        <w:rPr>
          <w:u w:val="single"/>
          <w:lang w:val="en-US"/>
        </w:rPr>
        <w:t>Requirements</w:t>
      </w:r>
    </w:p>
    <w:p w14:paraId="5A5249B3" w14:textId="6E1FE3AF" w:rsidR="001B3574" w:rsidRDefault="001B3574" w:rsidP="002E614B">
      <w:pPr>
        <w:jc w:val="both"/>
        <w:rPr>
          <w:lang w:val="en-US"/>
        </w:rPr>
      </w:pPr>
      <w:r w:rsidRPr="001B3574">
        <w:rPr>
          <w:lang w:val="en-US"/>
        </w:rPr>
        <w:t>Master Degree in Chemistry, I</w:t>
      </w:r>
      <w:r>
        <w:rPr>
          <w:lang w:val="en-US"/>
        </w:rPr>
        <w:t>ndustrial Chemistry, or related topic.</w:t>
      </w:r>
    </w:p>
    <w:p w14:paraId="586EADA1" w14:textId="34496A79" w:rsidR="001B3574" w:rsidRDefault="001B3574" w:rsidP="002E614B">
      <w:pPr>
        <w:jc w:val="both"/>
        <w:rPr>
          <w:lang w:val="en-US"/>
        </w:rPr>
      </w:pPr>
      <w:r>
        <w:rPr>
          <w:lang w:val="en-US"/>
        </w:rPr>
        <w:t xml:space="preserve">PhD </w:t>
      </w:r>
      <w:r w:rsidRPr="001B3574">
        <w:rPr>
          <w:lang w:val="en-US"/>
        </w:rPr>
        <w:t>in Chemistry, I</w:t>
      </w:r>
      <w:r>
        <w:rPr>
          <w:lang w:val="en-US"/>
        </w:rPr>
        <w:t>ndustrial Chemistry, or related topic, with s</w:t>
      </w:r>
      <w:r w:rsidRPr="001B3574">
        <w:rPr>
          <w:lang w:val="en-US"/>
        </w:rPr>
        <w:t xml:space="preserve">olid </w:t>
      </w:r>
      <w:r>
        <w:rPr>
          <w:lang w:val="en-US"/>
        </w:rPr>
        <w:t>background</w:t>
      </w:r>
      <w:r w:rsidRPr="001B3574">
        <w:rPr>
          <w:lang w:val="en-US"/>
        </w:rPr>
        <w:t xml:space="preserve"> in organic synthesis</w:t>
      </w:r>
      <w:r>
        <w:rPr>
          <w:lang w:val="en-US"/>
        </w:rPr>
        <w:t>.</w:t>
      </w:r>
    </w:p>
    <w:p w14:paraId="41B29644" w14:textId="7F8668AA" w:rsidR="001B3574" w:rsidRPr="001B3574" w:rsidRDefault="001B3574" w:rsidP="002E614B">
      <w:pPr>
        <w:jc w:val="both"/>
        <w:rPr>
          <w:lang w:val="en-US"/>
        </w:rPr>
      </w:pPr>
      <w:r>
        <w:rPr>
          <w:lang w:val="en-US"/>
        </w:rPr>
        <w:t xml:space="preserve">Previous experience (1-2 years) as Post Doc is positively evaluated. </w:t>
      </w:r>
    </w:p>
    <w:p w14:paraId="63283FE7" w14:textId="12EB1786" w:rsidR="00EA40B4" w:rsidRPr="00EA40B4" w:rsidRDefault="00790D9D" w:rsidP="002154B2">
      <w:pPr>
        <w:jc w:val="both"/>
        <w:rPr>
          <w:b/>
          <w:bCs/>
        </w:rPr>
      </w:pPr>
      <w:r w:rsidRPr="00EA40B4">
        <w:rPr>
          <w:b/>
          <w:bCs/>
        </w:rPr>
        <w:t xml:space="preserve">Titolo: </w:t>
      </w:r>
      <w:r w:rsidR="00EA40B4" w:rsidRPr="00EA40B4">
        <w:rPr>
          <w:b/>
          <w:bCs/>
        </w:rPr>
        <w:t xml:space="preserve">Sviluppo di cationi funzionali per </w:t>
      </w:r>
      <w:r w:rsidR="00EA40B4" w:rsidRPr="00EA40B4">
        <w:rPr>
          <w:b/>
          <w:bCs/>
          <w:i/>
          <w:iCs/>
        </w:rPr>
        <w:t>perovskite quantum wells</w:t>
      </w:r>
      <w:r w:rsidR="00EA40B4" w:rsidRPr="00EA40B4">
        <w:rPr>
          <w:b/>
          <w:bCs/>
        </w:rPr>
        <w:t xml:space="preserve"> autoassemblate a bassa dimensionalità.</w:t>
      </w:r>
    </w:p>
    <w:p w14:paraId="02EB7F02" w14:textId="22663BE1" w:rsidR="00823A7A" w:rsidRPr="004F305A" w:rsidRDefault="00823A7A" w:rsidP="002154B2">
      <w:pPr>
        <w:jc w:val="both"/>
        <w:rPr>
          <w:u w:val="single"/>
        </w:rPr>
      </w:pPr>
      <w:r w:rsidRPr="004F305A">
        <w:rPr>
          <w:u w:val="single"/>
        </w:rPr>
        <w:t>Progetto di ricerca</w:t>
      </w:r>
    </w:p>
    <w:p w14:paraId="5B910A64" w14:textId="25C96713" w:rsidR="00EA40B4" w:rsidRPr="002C0AA5" w:rsidRDefault="00EA40B4" w:rsidP="002154B2">
      <w:pPr>
        <w:jc w:val="both"/>
        <w:rPr>
          <w:rFonts w:cstheme="minorHAnsi"/>
        </w:rPr>
      </w:pPr>
      <w:r w:rsidRPr="00534D4A">
        <w:rPr>
          <w:rFonts w:cstheme="minorHAnsi"/>
        </w:rPr>
        <w:t xml:space="preserve">Le perovskiti a bassa dimensionalità </w:t>
      </w:r>
      <w:r w:rsidR="001B3574">
        <w:rPr>
          <w:rFonts w:cstheme="minorHAnsi"/>
        </w:rPr>
        <w:t xml:space="preserve">sono semiconduttori avanzati che </w:t>
      </w:r>
      <w:r w:rsidRPr="00534D4A">
        <w:rPr>
          <w:rFonts w:cstheme="minorHAnsi"/>
        </w:rPr>
        <w:t xml:space="preserve">stanno attirando crescente interesse per applicazioni in fotovoltaico e fotonica. L’obiettivo del progetto è lo sviluppo di </w:t>
      </w:r>
      <w:r w:rsidRPr="004F305A">
        <w:rPr>
          <w:rFonts w:cstheme="minorHAnsi"/>
          <w:i/>
          <w:iCs/>
        </w:rPr>
        <w:t>perovskite quantum wells</w:t>
      </w:r>
      <w:r w:rsidRPr="00534D4A">
        <w:rPr>
          <w:rFonts w:cstheme="minorHAnsi"/>
        </w:rPr>
        <w:t xml:space="preserve"> in cui i cationi organici non siano limitati al tipico ruolo strutturale, ma partecipino attivamente </w:t>
      </w:r>
      <w:r w:rsidR="00C00C59" w:rsidRPr="00534D4A">
        <w:rPr>
          <w:rFonts w:cstheme="minorHAnsi"/>
        </w:rPr>
        <w:t xml:space="preserve">alle caratteristiche energetiche del materiale migliorandone il trasporto di carica e la luminescenza, anche consentendo la modulazione del tipo di allineamento delle bande di energia delle quantum wells. A questo scopo, il progetto svilupperà una strategia razionale per la creazione di cationi funzionali coniugati </w:t>
      </w:r>
      <w:r w:rsidR="00C00C59" w:rsidRPr="00534D4A">
        <w:rPr>
          <w:rFonts w:ascii="Cambria Math" w:hAnsi="Cambria Math" w:cs="Cambria Math"/>
          <w:lang w:val="en-US"/>
        </w:rPr>
        <w:t>𝜋</w:t>
      </w:r>
      <w:r w:rsidR="00C00C59" w:rsidRPr="00534D4A">
        <w:rPr>
          <w:rFonts w:cstheme="minorHAnsi"/>
        </w:rPr>
        <w:t xml:space="preserve"> con proprietà di semi</w:t>
      </w:r>
      <w:r w:rsidR="004F305A">
        <w:rPr>
          <w:rFonts w:cstheme="minorHAnsi"/>
        </w:rPr>
        <w:t>c</w:t>
      </w:r>
      <w:r w:rsidR="00C00C59" w:rsidRPr="00534D4A">
        <w:rPr>
          <w:rFonts w:cstheme="minorHAnsi"/>
        </w:rPr>
        <w:t>onduttori, e dotati delle caratteristiche strutturali e interazioni intermolecolari necessarie a guidare l’</w:t>
      </w:r>
      <w:r w:rsidR="00534D4A" w:rsidRPr="00534D4A">
        <w:rPr>
          <w:rFonts w:cstheme="minorHAnsi"/>
        </w:rPr>
        <w:t>auto-</w:t>
      </w:r>
      <w:r w:rsidR="00C00C59" w:rsidRPr="00534D4A">
        <w:rPr>
          <w:rFonts w:cstheme="minorHAnsi"/>
        </w:rPr>
        <w:t xml:space="preserve">assemblaggio </w:t>
      </w:r>
      <w:r w:rsidR="00534D4A" w:rsidRPr="00534D4A">
        <w:rPr>
          <w:rFonts w:cstheme="minorHAnsi"/>
        </w:rPr>
        <w:t xml:space="preserve">a livello </w:t>
      </w:r>
      <w:r w:rsidR="00C00C59" w:rsidRPr="00534D4A">
        <w:rPr>
          <w:rFonts w:cstheme="minorHAnsi"/>
        </w:rPr>
        <w:t xml:space="preserve">supramolecolare </w:t>
      </w:r>
      <w:r w:rsidR="00534D4A" w:rsidRPr="00534D4A">
        <w:rPr>
          <w:rFonts w:cstheme="minorHAnsi"/>
        </w:rPr>
        <w:t>de</w:t>
      </w:r>
      <w:r w:rsidR="004F305A">
        <w:rPr>
          <w:rFonts w:cstheme="minorHAnsi"/>
        </w:rPr>
        <w:t>lle perovskiti ibride</w:t>
      </w:r>
      <w:r w:rsidR="00534D4A" w:rsidRPr="00534D4A">
        <w:rPr>
          <w:rFonts w:cstheme="minorHAnsi"/>
        </w:rPr>
        <w:t>.</w:t>
      </w:r>
      <w:r w:rsidR="002C0AA5">
        <w:rPr>
          <w:rFonts w:cstheme="minorHAnsi"/>
        </w:rPr>
        <w:t xml:space="preserve"> Il lavoro sarà sviluppato nel contesto del progetto europeo ERC-STG </w:t>
      </w:r>
      <w:r w:rsidR="002C0AA5" w:rsidRPr="002C0AA5">
        <w:t>“SUpramolecularly engineered functional PERovskite quantum wells” (SUPER)</w:t>
      </w:r>
      <w:r w:rsidR="002C0AA5">
        <w:t xml:space="preserve"> in sinergia con caratterizzazione spettroscopica e strutturale avanzate e ingegnerizzazione di dispositivi elettroluminescenti, puntando alla creazione di una piattaforma ibrida in grado di sfruttare in </w:t>
      </w:r>
      <w:r w:rsidR="002C0AA5">
        <w:lastRenderedPageBreak/>
        <w:t>modo sinergico le interazioni dei sottoreticoli organici e inorganici con un livello di sofisticazione senza precedenti.</w:t>
      </w:r>
    </w:p>
    <w:p w14:paraId="0B4C0AEA" w14:textId="77777777" w:rsidR="00C012D1" w:rsidRPr="004F305A" w:rsidRDefault="00C012D1" w:rsidP="002154B2">
      <w:pPr>
        <w:jc w:val="both"/>
        <w:rPr>
          <w:u w:val="single"/>
        </w:rPr>
      </w:pPr>
      <w:r w:rsidRPr="004F305A">
        <w:rPr>
          <w:u w:val="single"/>
        </w:rPr>
        <w:t>Piano delle attività</w:t>
      </w:r>
    </w:p>
    <w:p w14:paraId="7C4082A2" w14:textId="3D428740" w:rsidR="00534D4A" w:rsidRDefault="00534D4A" w:rsidP="002154B2">
      <w:pPr>
        <w:jc w:val="both"/>
      </w:pPr>
      <w:r>
        <w:t>Il piano delle attività sperimentali sarà il seguente:</w:t>
      </w:r>
      <w:r w:rsidR="000C3176">
        <w:t xml:space="preserve"> a) </w:t>
      </w:r>
      <w:r w:rsidR="00476427">
        <w:t xml:space="preserve">sviluppo di cationi organici coniugati con livelli modulabili di HOMO-LUMO, tenendo conto dei requisiti geometrici imposti dal reticolo inorganico della perovskite alla larghezza massima della molecola templante; b) sintesi di semiconduttori molecolari lineari </w:t>
      </w:r>
      <w:r w:rsidR="003E3ED2">
        <w:t xml:space="preserve">(molecular rods) </w:t>
      </w:r>
      <w:r w:rsidR="00476427">
        <w:t xml:space="preserve">con unità centrali coniugate </w:t>
      </w:r>
      <w:r w:rsidR="003E3ED2">
        <w:t>basate su strutture assiali (e.g. p-oligofenileni, fenilacetileni), strutture molecolari a zig-zag (oligofluoreni, oligotiofeni) e co-oligomeri di moduli assiali e a zig-zag (e.g. oligo(p-fenilenvinileni) (PPVs)</w:t>
      </w:r>
      <w:r w:rsidR="008A3CDC">
        <w:t xml:space="preserve">, co-oligomeri tiofene/fenilene (TPCOs)); </w:t>
      </w:r>
      <w:r w:rsidR="001F268B">
        <w:t>ottimizzazione del tipo e posizione dei sostituenti laterali per regolare le proprietà optoelettroniche e di autoassemblaggio; d) ottimizzazione delle unità di ancoraggio alla perovskite (posizione, lunghezza, flessibilità, densità di carica) per regolare l’interazione del catione alla parte inorganica; e) sintesi di perovskiti 2D utilizzando i nuovi cationi funzionali sviluppati.</w:t>
      </w:r>
    </w:p>
    <w:p w14:paraId="47CF6E97" w14:textId="77777777" w:rsidR="001B3574" w:rsidRPr="00D47274" w:rsidRDefault="001B3574" w:rsidP="001B3574">
      <w:pPr>
        <w:jc w:val="both"/>
        <w:rPr>
          <w:u w:val="single"/>
        </w:rPr>
      </w:pPr>
      <w:r w:rsidRPr="00D47274">
        <w:rPr>
          <w:u w:val="single"/>
        </w:rPr>
        <w:t>Requirements</w:t>
      </w:r>
    </w:p>
    <w:p w14:paraId="7BD26155" w14:textId="363AA7D1" w:rsidR="001B3574" w:rsidRPr="001B3574" w:rsidRDefault="001B3574" w:rsidP="001B3574">
      <w:pPr>
        <w:jc w:val="both"/>
      </w:pPr>
      <w:r w:rsidRPr="001B3574">
        <w:t xml:space="preserve">Laurea Magistrale in Chimica, Chimica Industriale o </w:t>
      </w:r>
      <w:r>
        <w:t>tipologie correlate.</w:t>
      </w:r>
    </w:p>
    <w:p w14:paraId="57D2E641" w14:textId="2D956C9F" w:rsidR="004F305A" w:rsidRDefault="004F305A" w:rsidP="001B3574">
      <w:pPr>
        <w:jc w:val="both"/>
      </w:pPr>
      <w:r w:rsidRPr="004F305A">
        <w:t xml:space="preserve">Dottorato di ricercar </w:t>
      </w:r>
      <w:r w:rsidR="001B3574" w:rsidRPr="004F305A">
        <w:t xml:space="preserve">in </w:t>
      </w:r>
      <w:r w:rsidRPr="004F305A">
        <w:t>Chimica</w:t>
      </w:r>
      <w:r w:rsidR="001B3574" w:rsidRPr="004F305A">
        <w:t xml:space="preserve">, </w:t>
      </w:r>
      <w:r w:rsidRPr="004F305A">
        <w:t>Chimica Industriale</w:t>
      </w:r>
      <w:r w:rsidR="001B3574" w:rsidRPr="004F305A">
        <w:t xml:space="preserve"> </w:t>
      </w:r>
      <w:r w:rsidRPr="001B3574">
        <w:t xml:space="preserve">o </w:t>
      </w:r>
      <w:r>
        <w:t>tipologie correlate, con solide competenze in sintesi organica.</w:t>
      </w:r>
    </w:p>
    <w:p w14:paraId="5874ECF9" w14:textId="6DA05F5B" w:rsidR="004F305A" w:rsidRPr="004F305A" w:rsidRDefault="004F305A" w:rsidP="001B3574">
      <w:pPr>
        <w:jc w:val="both"/>
      </w:pPr>
      <w:r>
        <w:t>Esperienza pregressa (1-2 anni) come Post Doc è valutata positivamente.</w:t>
      </w:r>
    </w:p>
    <w:p w14:paraId="3C4B7C9D" w14:textId="77777777" w:rsidR="001B3574" w:rsidRPr="00D47274" w:rsidRDefault="001B3574" w:rsidP="002154B2">
      <w:pPr>
        <w:jc w:val="both"/>
      </w:pPr>
    </w:p>
    <w:sectPr w:rsidR="001B3574" w:rsidRPr="00D4727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1DB"/>
    <w:rsid w:val="000C3176"/>
    <w:rsid w:val="00177536"/>
    <w:rsid w:val="001B3574"/>
    <w:rsid w:val="001F268B"/>
    <w:rsid w:val="002154B2"/>
    <w:rsid w:val="00222A1C"/>
    <w:rsid w:val="00234910"/>
    <w:rsid w:val="002C0AA5"/>
    <w:rsid w:val="002E614B"/>
    <w:rsid w:val="003E3ED2"/>
    <w:rsid w:val="00476427"/>
    <w:rsid w:val="004F305A"/>
    <w:rsid w:val="00534D4A"/>
    <w:rsid w:val="005E51EB"/>
    <w:rsid w:val="00617B4A"/>
    <w:rsid w:val="00622FC2"/>
    <w:rsid w:val="00790D9D"/>
    <w:rsid w:val="00823A7A"/>
    <w:rsid w:val="008A3CDC"/>
    <w:rsid w:val="009D6138"/>
    <w:rsid w:val="00A92734"/>
    <w:rsid w:val="00B91228"/>
    <w:rsid w:val="00BA0753"/>
    <w:rsid w:val="00C00C59"/>
    <w:rsid w:val="00C012D1"/>
    <w:rsid w:val="00C042D8"/>
    <w:rsid w:val="00CC7DB5"/>
    <w:rsid w:val="00D161DB"/>
    <w:rsid w:val="00D23193"/>
    <w:rsid w:val="00D47274"/>
    <w:rsid w:val="00EA40B4"/>
    <w:rsid w:val="00EC3606"/>
    <w:rsid w:val="00FA4F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B1689"/>
  <w15:chartTrackingRefBased/>
  <w15:docId w15:val="{C0B282BF-D694-4C1B-B193-F137C02E0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5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1294</TotalTime>
  <Pages>2</Pages>
  <Words>800</Words>
  <Characters>4565</Characters>
  <Application>Microsoft Office Word</Application>
  <DocSecurity>0</DocSecurity>
  <Lines>38</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Righi</dc:creator>
  <cp:keywords/>
  <dc:description/>
  <cp:lastModifiedBy>Daniele Cortecchia</cp:lastModifiedBy>
  <cp:revision>12</cp:revision>
  <dcterms:created xsi:type="dcterms:W3CDTF">2022-05-13T20:38:00Z</dcterms:created>
  <dcterms:modified xsi:type="dcterms:W3CDTF">2022-12-14T09:48:00Z</dcterms:modified>
</cp:coreProperties>
</file>